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</w:rPr>
        <w:t xml:space="preserve">00.12.2024</w:t>
      </w:r>
      <w:r>
        <w:rPr>
          <w:rFonts w:ascii="Tinos" w:hAnsi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</w:rPr>
        <w:t xml:space="preserve">Благодарность бойцов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самарского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Росреестра постоянно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помогают своим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землякам, выполняющим воинский долг на 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отрудники ведомства регулярно отправляют гуманитарные грузы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зону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боевых действий, оперативно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оказывая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необходимую поддержку нашим бойцам.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/>
          <w:bCs w:val="0"/>
          <w:i w:val="0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Благодарность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за оказанное содействие и помощь военнослужащим, участвующим в специальной военной операции,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выразил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сотрудникам Управления Росреестра по Самарской области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военный комендант 159-й военной комендатуры ДНР, полковник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А.А.Захаров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 w:eastAsiaTheme="minorEastAsia"/>
          <w:i w:val="0"/>
          <w:iCs w:val="0"/>
          <w:color w:val="000000" w:themeColor="text1"/>
          <w:sz w:val="28"/>
          <w:szCs w:val="28"/>
          <w:lang w:eastAsia="ru-RU"/>
        </w:rPr>
        <w:t xml:space="preserve">Обращаясь с Благодарственным письмом к сотрудникам самарского Росреестра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он</w:t>
      </w:r>
      <w:r>
        <w:rPr>
          <w:rFonts w:ascii="Tinos" w:hAnsi="Tinos" w:eastAsia="Tinos" w:cs="Tinos" w:eastAsiaTheme="minorEastAsia"/>
          <w:i w:val="0"/>
          <w:iCs w:val="0"/>
          <w:color w:val="000000" w:themeColor="text1"/>
          <w:sz w:val="28"/>
          <w:szCs w:val="28"/>
          <w:lang w:eastAsia="ru-RU"/>
        </w:rPr>
        <w:t xml:space="preserve"> отметил</w:t>
      </w:r>
      <w:r>
        <w:rPr>
          <w:rFonts w:ascii="Tinos" w:hAnsi="Tinos" w:eastAsia="Tinos" w:cs="Tinos" w:eastAsiaTheme="minorEastAsia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 w:eastAsiaTheme="minorEastAsia"/>
          <w:i w:val="0"/>
          <w:iCs w:val="0"/>
          <w:color w:val="000000" w:themeColor="text1"/>
          <w:sz w:val="28"/>
          <w:szCs w:val="28"/>
          <w:lang w:eastAsia="ru-RU"/>
        </w:rPr>
        <w:t xml:space="preserve">участие волонтеров, пожелав им удачи и больших успехов в профессиональной деятельности.</w:t>
      </w:r>
      <w:r>
        <w:rPr>
          <w:rFonts w:ascii="Tinos" w:hAnsi="Tinos" w:eastAsia="Tinos" w:cs="Tinos"/>
          <w:b/>
          <w:bCs/>
          <w:i w:val="0"/>
          <w:i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 w:val="0"/>
          <w:i w:val="0"/>
          <w:color w:val="00000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hAnsi="Tinos" w:cs="Tinos"/>
          <w:color w:val="3b3838" w:themeColor="text1"/>
          <w:sz w:val="28"/>
          <w:szCs w:val="28"/>
          <w:highlight w:val="none"/>
        </w:rPr>
        <w:t xml:space="preserve">Один из бойцов, несущих боевую службу, также обратился к землякам </w:t>
      </w:r>
      <w:r>
        <w:rPr>
          <w:rFonts w:ascii="Tinos" w:hAnsi="Tinos" w:cs="Tinos"/>
          <w:i w:val="0"/>
          <w:iCs w:val="0"/>
          <w:color w:val="3b3838" w:themeColor="text1"/>
          <w:sz w:val="28"/>
          <w:szCs w:val="28"/>
          <w:highlight w:val="none"/>
        </w:rPr>
        <w:t xml:space="preserve">со словами благодарности:</w:t>
      </w:r>
      <w:r>
        <w:rPr>
          <w:rFonts w:ascii="Tinos" w:hAnsi="Tinos" w:cs="Tinos"/>
          <w:i/>
          <w:iCs/>
          <w:color w:val="3b3838" w:themeColor="text1"/>
          <w:sz w:val="28"/>
          <w:szCs w:val="28"/>
          <w:highlight w:val="none"/>
        </w:rPr>
        <w:t xml:space="preserve"> «От лица всего коллектива благодарю вас за проделанную работу, за то, что вы не забываете о тех, кто находится в зоне специальной военной операции. Вы помогаете нам выполнять боевые задачи. Помните: вместе – мы сила! Победа будет за нами!»</w:t>
      </w:r>
      <w:r>
        <w:rPr>
          <w:rFonts w:ascii="Tinos" w:hAnsi="Tinos" w:cs="Tinos"/>
          <w:i/>
          <w:iCs/>
          <w:color w:val="3b3838" w:themeColor="text1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</w:p>
    <w:p>
      <w:pPr>
        <w:jc w:val="both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8"/>
          <w:szCs w:val="28"/>
        </w:rPr>
      </w:r>
      <w:r>
        <w:rPr>
          <w:rFonts w:ascii="Times New Roman" w:hAnsi="Times New Roman" w:eastAsia="Calibri" w:cs="Times New Roman"/>
          <w:color w:val="0f0f0f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22</cp:revision>
  <dcterms:created xsi:type="dcterms:W3CDTF">2024-11-12T07:29:00Z</dcterms:created>
  <dcterms:modified xsi:type="dcterms:W3CDTF">2024-12-02T11:03:54Z</dcterms:modified>
</cp:coreProperties>
</file>